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48" w:rsidRDefault="00132748" w:rsidP="0013274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Анкета для родителей "Качество питания в детском саду"</w:t>
      </w:r>
    </w:p>
    <w:p w:rsidR="00132748" w:rsidRDefault="00132748" w:rsidP="0013274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Вас </w:t>
      </w:r>
      <w:r w:rsidR="00CF1D07">
        <w:rPr>
          <w:rStyle w:val="c1"/>
          <w:color w:val="000000"/>
          <w:sz w:val="28"/>
          <w:szCs w:val="28"/>
        </w:rPr>
        <w:t>принять участие в анкетировании</w:t>
      </w:r>
      <w:r>
        <w:rPr>
          <w:rStyle w:val="c1"/>
          <w:color w:val="000000"/>
          <w:sz w:val="28"/>
          <w:szCs w:val="28"/>
        </w:rPr>
        <w:t>.</w:t>
      </w:r>
    </w:p>
    <w:p w:rsidR="00132748" w:rsidRDefault="00132748" w:rsidP="0013274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Если ваш ребенок не ест в ДОУ, то почему?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Потому, что готовят нелюбимую пищу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Привычка не завтракать и не обедать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Нет информации о питании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Другие причины (указать какие)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знаю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качеством питания в детском саду?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удовлетворены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формами организации питания в ДОУ?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удовлетворены, есть отдельные замечания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удовлетворены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Соответствует ли установленным требованиям режим питания в ДОУ?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соответствует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частично не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соответствует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вашем ДОУ меню и подробной информации об услугах по организации питания детей на сайте ДОУ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недостаточная информация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Соответствие фактического меню в ДОУ утвержденному меню и рациону питания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соответствует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частично не соответствует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соответствует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меню, по которому организовано питание в ДОУ?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удовлетворены, есть отдельные замечания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удовлетворены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вашем ДОУ меню и подробной информации об услугах по организации питания детей в месте, доступном для всех родителей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недостаточная информация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(не видел)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наглядной информации по вопросам здорового питания на стендах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имеется, но давно не обновлялась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Организован ли в ДОУ питьевой режим? обеспечение детей в достаточном количестве доброкачественной питьевой водой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 </w:t>
      </w:r>
      <w:r>
        <w:rPr>
          <w:rStyle w:val="c4"/>
          <w:color w:val="000000"/>
          <w:sz w:val="28"/>
          <w:szCs w:val="28"/>
        </w:rPr>
        <w:t> имеется  с использованием бутилированной питьевой воды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использованием кипяченной водопроводной воды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организован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нравится в меню, рационе питания ребенка в ДОУ?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Какие продукты, блюда, полученные в ДОУ ребенок не съедает? оставляет не съеденными - со слов ребенка, или приносит домой</w:t>
      </w:r>
    </w:p>
    <w:p w:rsidR="00132748" w:rsidRDefault="00132748" w:rsidP="0013274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277A0" w:rsidRDefault="008277A0"/>
    <w:sectPr w:rsidR="008277A0" w:rsidSect="0082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32748"/>
    <w:rsid w:val="00132748"/>
    <w:rsid w:val="008277A0"/>
    <w:rsid w:val="008E5117"/>
    <w:rsid w:val="00AB1261"/>
    <w:rsid w:val="00CF1D07"/>
    <w:rsid w:val="00FA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1261"/>
    <w:rPr>
      <w:b/>
      <w:bCs/>
    </w:rPr>
  </w:style>
  <w:style w:type="paragraph" w:styleId="a4">
    <w:name w:val="List Paragraph"/>
    <w:basedOn w:val="a"/>
    <w:uiPriority w:val="34"/>
    <w:qFormat/>
    <w:rsid w:val="00AB1261"/>
    <w:pPr>
      <w:ind w:left="720"/>
      <w:contextualSpacing/>
    </w:pPr>
  </w:style>
  <w:style w:type="paragraph" w:customStyle="1" w:styleId="c5">
    <w:name w:val="c5"/>
    <w:basedOn w:val="a"/>
    <w:rsid w:val="0013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32748"/>
  </w:style>
  <w:style w:type="character" w:customStyle="1" w:styleId="c1">
    <w:name w:val="c1"/>
    <w:basedOn w:val="a0"/>
    <w:rsid w:val="00132748"/>
  </w:style>
  <w:style w:type="paragraph" w:customStyle="1" w:styleId="c3">
    <w:name w:val="c3"/>
    <w:basedOn w:val="a"/>
    <w:rsid w:val="0013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3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32748"/>
  </w:style>
  <w:style w:type="character" w:customStyle="1" w:styleId="c4">
    <w:name w:val="c4"/>
    <w:basedOn w:val="a0"/>
    <w:rsid w:val="00132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11</dc:creator>
  <cp:lastModifiedBy>Дс 11</cp:lastModifiedBy>
  <cp:revision>3</cp:revision>
  <dcterms:created xsi:type="dcterms:W3CDTF">2022-12-05T15:04:00Z</dcterms:created>
  <dcterms:modified xsi:type="dcterms:W3CDTF">2023-05-11T07:30:00Z</dcterms:modified>
</cp:coreProperties>
</file>