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E" w:rsidRPr="00990F3C" w:rsidRDefault="00EB14BE" w:rsidP="00EB14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90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педагогов «Дидактическая игра как средство </w:t>
      </w:r>
      <w:bookmarkEnd w:id="0"/>
      <w:r w:rsidRPr="00990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развития речевой деятельности» в группе раннего возраста.</w:t>
      </w:r>
    </w:p>
    <w:p w:rsidR="00EB14BE" w:rsidRPr="00990F3C" w:rsidRDefault="00EB14BE" w:rsidP="00EB14BE">
      <w:pPr>
        <w:pStyle w:val="a3"/>
      </w:pPr>
      <w:r>
        <w:t xml:space="preserve">Проблема </w:t>
      </w:r>
      <w:r w:rsidRPr="00990F3C">
        <w:rPr>
          <w:iCs/>
        </w:rPr>
        <w:t>развития активной речи</w:t>
      </w:r>
      <w:r>
        <w:rPr>
          <w:i/>
          <w:iCs/>
        </w:rPr>
        <w:t xml:space="preserve"> </w:t>
      </w:r>
      <w:r w:rsidRPr="00990F3C">
        <w:rPr>
          <w:iCs/>
        </w:rPr>
        <w:t>детей</w:t>
      </w:r>
      <w:r w:rsidRPr="00990F3C">
        <w:t xml:space="preserve"> на сегодняшний день является актуальной по ряду причин:</w:t>
      </w:r>
    </w:p>
    <w:p w:rsidR="00EB14BE" w:rsidRDefault="00EB14BE" w:rsidP="00EB14BE">
      <w:pPr>
        <w:pStyle w:val="a3"/>
      </w:pPr>
      <w:r w:rsidRPr="00990F3C">
        <w:rPr>
          <w:iCs/>
        </w:rPr>
        <w:t>одна из причин</w:t>
      </w:r>
      <w:r>
        <w:t xml:space="preserve"> - </w:t>
      </w:r>
      <w:r w:rsidRPr="00990F3C">
        <w:rPr>
          <w:rStyle w:val="a4"/>
          <w:b w:val="0"/>
        </w:rPr>
        <w:t>ранний возраст</w:t>
      </w:r>
      <w:r>
        <w:t xml:space="preserve"> - это период более быстрого, интенсивного развития всех психических функций. Основным новообразование этого периода является овладение речью; следующая – речь постепенно становится важнейшим средством передачи ребенку общественного опыта, управления его деятельностью со стороны взрослых;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постоянно растет число детей, имеющих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нарушения речи</w:t>
      </w:r>
      <w:r w:rsidRPr="00990F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отсутствием внимания к развитию устной речи со стороны родителей, существенное сужение объема «живого» общения родителей и детей; и ещё одна причина - глобальное снижение уровня речевой и познавательной культуры в обществе.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 полноценному развитию ребенка.</w:t>
      </w:r>
    </w:p>
    <w:p w:rsidR="00EB14BE" w:rsidRPr="00EB14BE" w:rsidRDefault="00990F3C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Дидактические игры" w:history="1">
        <w:r w:rsidR="00EB14BE" w:rsidRPr="00990F3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Дидактическая игра</w:t>
        </w:r>
      </w:hyperlink>
      <w:r w:rsidR="00EB14BE"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многоплановое, сложное педагогическое явление: она является игровым </w:t>
      </w:r>
      <w:hyperlink r:id="rId6" w:tooltip="Методические материалы для педагогов и воспитателей" w:history="1">
        <w:r w:rsidR="00EB14BE" w:rsidRPr="00990F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методом для детей дошкольного возраста</w:t>
        </w:r>
      </w:hyperlink>
      <w:r w:rsidR="00EB14BE"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самостоятельной игровой деятельностью и средством всестороннего развития ребенка. У детей развиваются сенсорные способности, знакомятся с цветом, формой, величиной предмета. Пополняется и активизируется словарь, формируется правильное звукопроизношение. В игре ребенок на сенсорном уровне демонстрирует с помощью конкретных предметов, которые являются символом чего-то другого, то, что он когда-либо прямым или косвенным образом испытал. Иногда связь совершенно очевидна, а иногда она может быть отдельной. В любом случае, игра представляет попытку детей организовать свой опыт.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годы жизни детей происходят очень существенные изменения в их развитии. Уже на первом году жизни ребенок в состоянии брать и удерживать предметы, а позднее производить ряд разнообразных действий: держать чашку и пить из нее, есть ложкой, закрывать и открывать коробки, нанизывать на стержень кольца и многое другое. К двум – двум с половиной годам он хорошо овладевает ходьбой, бегом, может взбираться на небольшое возвышение и спускаться с него.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раннем детстве дети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умение различать предметы по их внешним признакам (форма, величина, цвет и др.) и правильно с ними действовать.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детстве ребенок овладевает величайшим достижением человечества – речью. На втором году он понимает обращенную к нему речь, сам начинает говорить и к трем годам довольно свободно объясняется с окружающими.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бурный процесс не происходит сам собой, только благодаря природным возможностям организма. Для правильного развития ребенка необходимо активное воздействие на него окружающих взрослых людей.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ребенок многое усваивает путем непосредственного подражания окружающим его людям, а так же непосредственно соприкасаясь с разными предметами. Это 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добытый опыт имеет большое воспитательное значение: будит любопытство, умственную активность, доставляет много конкретных впечатлений.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игра имеет важнейшее значение в жизни ребёнка. В игре ребёнок делает открытия того, что давно известно взрослому. Дети, в игре, не ставят каких либо иных целей, чем играть. Игра так же указывала на возможность расширения впечатлений, представлений в игре, вхождения детей в жизнь. Потребность в игре и желание играть у дошкольников необходимо использовать в целях решения определённых образовательных задач.</w:t>
      </w:r>
    </w:p>
    <w:p w:rsidR="00EB14BE" w:rsidRPr="00990F3C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игре</w:t>
      </w:r>
      <w:r w:rsidRPr="0099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приобретает новые знания, умения, навыки. Игры, способствуют восприятия, внимания, память, мышления, развития творческих способностей, </w:t>
      </w:r>
      <w:r w:rsidRPr="00990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умственное развитие дошкольника в целом.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игры обучающего характера, с помощью которых можно обогащать словарный запас детей. Дидактические игры развивают речь детей: пополняется и активируется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Так развивается монологическая речь ребёнка. Так же они используются для закрепления словаря детей, культуры поведения, навыков общения.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игры состоит в том, что она представляет собой воображение в наглядно действенной форме: ребенок использует один предмет, в качестве заместителей реальных предметов, осуществляющих символизацию. Многие дидактические игры побуждают детей превращаться в разные предметы рукотворного мира и описывать их: форму, цвет, размер, из какого материала сделан, для чего нужен, из каких частей состоит, где его можно увидеть сегодня и т. д.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детьми раннего возраста дидактическая игра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подходящей формой обогащения чувственного опыта малышей. </w:t>
      </w:r>
      <w:r w:rsidRPr="00990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Дидактическая игра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из форм обучения проводится во время, которое отводится в режиме на непосредственную образовательную деятельность. Важно установить правильное соотношение между этими двумя формами обучения, определить их взаимосвязь и место.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Федерального Государственного Образовательного Стандарта общеобразовательной программы дошкольного образования и условиям её реализации вопрос создания предметно - пространственной развевающей среды в детском саду на сегодняшний день стал особенно актуальным.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ряд</w:t>
      </w:r>
      <w:r w:rsidRPr="00EB1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классификаций дидактических игр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дидактические игры можно разделить на три основных вида:</w:t>
      </w:r>
    </w:p>
    <w:p w:rsidR="00EB14BE" w:rsidRPr="00990F3C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 с предметами;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настольно – печатные</w:t>
      </w:r>
      <w:r w:rsidRPr="00EB1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словесные.</w:t>
      </w:r>
      <w:r w:rsidRPr="00EB14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90F3C" w:rsidRPr="00EB14BE" w:rsidRDefault="00990F3C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Игры с предметами или игрушками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игры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построены на словах и действиях играющих. Такие игры служат средством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Настольно-печатные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 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 Такие игры проводятся в младших группах по продолжительности как целое занятие.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90F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дидактической игре</w:t>
      </w: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все структурные элементы (части, характерные для игровой деятельности детей: замысел (задача, содержание, игровые действия, правила, результат.</w:t>
      </w:r>
      <w:proofErr w:type="gramEnd"/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в раннем возрасте развивать словарь ребенка. Малыш, увлекаясь игрой, не замечает, что его учат. А это значит, что процесс развития артикуляционной моторики будет протекать активнее, быстрее. Чем веселее и интересней речевое сопровождение, тем больше игра нравится детям и тем больший эффект в развитии речи.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 с использованием предметов, </w:t>
      </w:r>
      <w:hyperlink r:id="rId7" w:tooltip="Игрушки. Консультации для родителей" w:history="1">
        <w:r w:rsidRPr="00990F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игрушек и картинок</w:t>
        </w:r>
      </w:hyperlink>
      <w:r w:rsidRPr="0099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«Угадай, что изменилось». С помощью этой игры можно закреплять знание предметов; пространственные ориентировки (ближе, дальше); части речи; предлоги; название цветов и т. д.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«Чудесный мешочек». Дети достают из мешочка предметы, и называю их.</w:t>
      </w:r>
    </w:p>
    <w:p w:rsidR="00EB14BE" w:rsidRPr="00EB14BE" w:rsidRDefault="00EB14BE" w:rsidP="00EB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куклой. Основная цель этих игр - закрепление с детьми последовательности бытовых процессов (умывание, раздевание принятие пищи и т. д.): «Кукла мама пришла в гости», «Напои кукол чаем», «Уложи кукол спать».</w:t>
      </w:r>
    </w:p>
    <w:sectPr w:rsidR="00EB14BE" w:rsidRPr="00EB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BE"/>
    <w:rsid w:val="001A32DB"/>
    <w:rsid w:val="00990F3C"/>
    <w:rsid w:val="00E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BE"/>
    <w:rPr>
      <w:b/>
      <w:bCs/>
    </w:rPr>
  </w:style>
  <w:style w:type="character" w:styleId="a5">
    <w:name w:val="Hyperlink"/>
    <w:basedOn w:val="a0"/>
    <w:uiPriority w:val="99"/>
    <w:semiHidden/>
    <w:unhideWhenUsed/>
    <w:rsid w:val="00EB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igrushki-konsulta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metodicheskie-razrabotki" TargetMode="External"/><Relationship Id="rId5" Type="http://schemas.openxmlformats.org/officeDocument/2006/relationships/hyperlink" Target="https://www.maam.ru/obrazovanie/didakticheskie-ig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2023-09-21T05:37:00Z</dcterms:created>
  <dcterms:modified xsi:type="dcterms:W3CDTF">2023-09-21T08:42:00Z</dcterms:modified>
</cp:coreProperties>
</file>