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DB2" w:rsidRPr="00110DB2" w:rsidRDefault="00110DB2" w:rsidP="00110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B2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Использование блоков </w:t>
      </w:r>
      <w:proofErr w:type="spellStart"/>
      <w:r w:rsidRPr="00110DB2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Дье</w:t>
      </w:r>
      <w:bookmarkStart w:id="0" w:name="_GoBack"/>
      <w:bookmarkEnd w:id="0"/>
      <w:r w:rsidRPr="00110DB2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неша</w:t>
      </w:r>
      <w:proofErr w:type="spellEnd"/>
      <w:r w:rsidRPr="00110DB2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, палочек </w:t>
      </w:r>
      <w:proofErr w:type="spellStart"/>
      <w:r w:rsidRPr="00110DB2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Кюизенера</w:t>
      </w:r>
      <w:proofErr w:type="spellEnd"/>
      <w:r w:rsidRPr="00110DB2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, развивающие игры </w:t>
      </w:r>
      <w:proofErr w:type="spellStart"/>
      <w:r w:rsidRPr="00110DB2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Воскобовича</w:t>
      </w:r>
      <w:proofErr w:type="spellEnd"/>
      <w:r w:rsidRPr="00110DB2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В.В и Никитина Б.П. в развитии элементарных математических </w:t>
      </w:r>
      <w:proofErr w:type="gramStart"/>
      <w:r w:rsidRPr="00110DB2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представлений  у</w:t>
      </w:r>
      <w:proofErr w:type="gramEnd"/>
      <w:r w:rsidRPr="00110DB2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детей дошкольного возраста</w:t>
      </w:r>
    </w:p>
    <w:p w:rsidR="00110DB2" w:rsidRDefault="00110DB2" w:rsidP="006A6DF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FD26A6" w:rsidRPr="00BA79B6" w:rsidRDefault="00FD26A6" w:rsidP="006A6DF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 xml:space="preserve">В наше </w:t>
      </w:r>
      <w:proofErr w:type="gramStart"/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>время  наиболее</w:t>
      </w:r>
      <w:proofErr w:type="gramEnd"/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 xml:space="preserve"> востребованы и успешны в современной жизни люди творческого склада ума, инициативные, способные к эффективному сотрудничеству. </w:t>
      </w:r>
    </w:p>
    <w:p w:rsidR="00FD26A6" w:rsidRPr="00BA79B6" w:rsidRDefault="00FD26A6" w:rsidP="006A6DF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>Поэтому,  развитие</w:t>
      </w:r>
      <w:proofErr w:type="gramEnd"/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 xml:space="preserve"> интеллектуальных способностей детей дошкольного возраста – одна из актуальных проблем современности.</w:t>
      </w:r>
    </w:p>
    <w:p w:rsidR="00FD26A6" w:rsidRPr="00BA79B6" w:rsidRDefault="00FD26A6" w:rsidP="00BA79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>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школе.</w:t>
      </w:r>
    </w:p>
    <w:p w:rsidR="00FD26A6" w:rsidRPr="00BA79B6" w:rsidRDefault="00FD26A6" w:rsidP="006A6DF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>Интеллектуальное развитие дошкольника можно осуществлять на основе игровой деятельности, в процессе которой у ребенка формируются психические процессы, математические представления, приобретается опыт общения со сверстниками.</w:t>
      </w:r>
    </w:p>
    <w:p w:rsidR="00FD26A6" w:rsidRPr="00BA79B6" w:rsidRDefault="00FD26A6" w:rsidP="006A6DFD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 xml:space="preserve">И такими играми являются развивающие игры В. В. </w:t>
      </w:r>
      <w:proofErr w:type="spellStart"/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>Воскобовича</w:t>
      </w:r>
      <w:proofErr w:type="spellEnd"/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 xml:space="preserve">, </w:t>
      </w:r>
      <w:proofErr w:type="spellStart"/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>Х.Кюизинера</w:t>
      </w:r>
      <w:proofErr w:type="spellEnd"/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>, Б.П. Никитина</w:t>
      </w:r>
    </w:p>
    <w:p w:rsidR="00FD26A6" w:rsidRPr="00FD26A6" w:rsidRDefault="00FD26A6" w:rsidP="006A6D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A6">
        <w:rPr>
          <w:rFonts w:ascii="Times New Roman" w:eastAsiaTheme="minorEastAsia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  <w:t>Решаются следующие задачи:</w:t>
      </w:r>
    </w:p>
    <w:p w:rsidR="00FD26A6" w:rsidRPr="00FD26A6" w:rsidRDefault="00954E34" w:rsidP="00BA79B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- </w:t>
      </w:r>
      <w:r w:rsidR="00FD26A6" w:rsidRPr="00FD26A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Развивать психические процессы: восприятие, мышление, зрительную и слуховую память, внимание, воображение, речь.</w:t>
      </w:r>
    </w:p>
    <w:p w:rsidR="00FD26A6" w:rsidRPr="00BA79B6" w:rsidRDefault="00954E34" w:rsidP="00BA79B6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  <w:r w:rsidRPr="00BA79B6">
        <w:rPr>
          <w:rFonts w:eastAsiaTheme="minorEastAsia"/>
          <w:color w:val="000000" w:themeColor="dark1"/>
          <w:kern w:val="24"/>
          <w:sz w:val="28"/>
          <w:szCs w:val="28"/>
        </w:rPr>
        <w:t xml:space="preserve">- </w:t>
      </w:r>
      <w:r w:rsidR="00FD26A6" w:rsidRPr="00BA79B6">
        <w:rPr>
          <w:rFonts w:eastAsiaTheme="minorEastAsia"/>
          <w:color w:val="000000" w:themeColor="dark1"/>
          <w:kern w:val="24"/>
          <w:sz w:val="28"/>
          <w:szCs w:val="28"/>
        </w:rPr>
        <w:t>Способствовать развитию детского творчества, развитию фантазии и воображения, познавательной активности</w:t>
      </w:r>
    </w:p>
    <w:p w:rsidR="00954E34" w:rsidRPr="00BA79B6" w:rsidRDefault="00954E34" w:rsidP="006A6DFD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dark1"/>
          <w:kern w:val="24"/>
          <w:sz w:val="28"/>
          <w:szCs w:val="28"/>
        </w:rPr>
      </w:pPr>
      <w:r w:rsidRPr="00BA79B6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Блоки </w:t>
      </w:r>
      <w:proofErr w:type="spellStart"/>
      <w:r w:rsidRPr="00BA79B6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Дьенеша</w:t>
      </w:r>
      <w:proofErr w:type="spellEnd"/>
    </w:p>
    <w:p w:rsidR="00D674D4" w:rsidRPr="00BA79B6" w:rsidRDefault="00D674D4" w:rsidP="00BA79B6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kern w:val="24"/>
          <w:sz w:val="28"/>
          <w:szCs w:val="28"/>
        </w:rPr>
      </w:pPr>
      <w:proofErr w:type="spellStart"/>
      <w:r w:rsidRPr="00BA79B6">
        <w:rPr>
          <w:rFonts w:eastAsiaTheme="minorEastAsia"/>
          <w:kern w:val="24"/>
          <w:sz w:val="28"/>
          <w:szCs w:val="28"/>
        </w:rPr>
        <w:t>Золтан</w:t>
      </w:r>
      <w:proofErr w:type="spellEnd"/>
      <w:r w:rsidRPr="00BA79B6">
        <w:rPr>
          <w:rFonts w:eastAsiaTheme="minorEastAsia"/>
          <w:kern w:val="24"/>
          <w:sz w:val="28"/>
          <w:szCs w:val="28"/>
        </w:rPr>
        <w:t xml:space="preserve"> Пал </w:t>
      </w:r>
      <w:proofErr w:type="spellStart"/>
      <w:r w:rsidRPr="00BA79B6">
        <w:rPr>
          <w:rFonts w:eastAsiaTheme="minorEastAsia"/>
          <w:kern w:val="24"/>
          <w:sz w:val="28"/>
          <w:szCs w:val="28"/>
        </w:rPr>
        <w:t>Дьенеш</w:t>
      </w:r>
      <w:proofErr w:type="spellEnd"/>
      <w:r w:rsidRPr="00BA79B6">
        <w:rPr>
          <w:rFonts w:eastAsiaTheme="minorEastAsia"/>
          <w:kern w:val="24"/>
          <w:sz w:val="28"/>
          <w:szCs w:val="28"/>
        </w:rPr>
        <w:t xml:space="preserve"> </w:t>
      </w:r>
      <w:r w:rsidRPr="00BA79B6">
        <w:rPr>
          <w:rFonts w:eastAsiaTheme="minorEastAsia"/>
          <w:kern w:val="24"/>
          <w:sz w:val="28"/>
          <w:szCs w:val="28"/>
        </w:rPr>
        <w:t>(1916—2014</w:t>
      </w:r>
      <w:r w:rsidRPr="00BA79B6">
        <w:rPr>
          <w:rFonts w:eastAsiaTheme="minorEastAsia"/>
          <w:kern w:val="24"/>
          <w:sz w:val="28"/>
          <w:szCs w:val="28"/>
        </w:rPr>
        <w:t xml:space="preserve">) - </w:t>
      </w:r>
      <w:r w:rsidRPr="00BA79B6">
        <w:rPr>
          <w:rFonts w:eastAsiaTheme="minorEastAsia"/>
          <w:kern w:val="24"/>
          <w:sz w:val="28"/>
          <w:szCs w:val="28"/>
        </w:rPr>
        <w:t>венгерский математик, психолог и педагог, профессор </w:t>
      </w:r>
      <w:proofErr w:type="spellStart"/>
      <w:r w:rsidRPr="00BA79B6">
        <w:rPr>
          <w:rFonts w:eastAsiaTheme="minorEastAsia"/>
          <w:kern w:val="24"/>
          <w:sz w:val="28"/>
          <w:szCs w:val="28"/>
        </w:rPr>
        <w:t>Шербрукского</w:t>
      </w:r>
      <w:proofErr w:type="spellEnd"/>
      <w:r w:rsidRPr="00BA79B6">
        <w:rPr>
          <w:rFonts w:eastAsiaTheme="minorEastAsia"/>
          <w:kern w:val="24"/>
          <w:sz w:val="28"/>
          <w:szCs w:val="28"/>
        </w:rPr>
        <w:t xml:space="preserve"> университета. Автор игрового подхода к развитию детей, идея которого заключается в освоении детьми математики посредством увлекательных логических игр.</w:t>
      </w:r>
    </w:p>
    <w:p w:rsidR="00D674D4" w:rsidRPr="00D674D4" w:rsidRDefault="00D674D4" w:rsidP="006A6D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D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Задачи блоков </w:t>
      </w:r>
      <w:proofErr w:type="spellStart"/>
      <w:r w:rsidRPr="00D674D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Дьенеша</w:t>
      </w:r>
      <w:proofErr w:type="spellEnd"/>
      <w:r w:rsidRPr="00D674D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:</w:t>
      </w:r>
    </w:p>
    <w:p w:rsidR="00D674D4" w:rsidRPr="00D674D4" w:rsidRDefault="00D674D4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Познакомить детей с формой, цветом, размером, толщиной объектов;</w:t>
      </w:r>
    </w:p>
    <w:p w:rsidR="00D674D4" w:rsidRPr="00D674D4" w:rsidRDefault="00D674D4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Развивать умение выявлять свойства в объектах, их отсутствие, называть их;</w:t>
      </w:r>
    </w:p>
    <w:p w:rsidR="00D674D4" w:rsidRPr="00D674D4" w:rsidRDefault="00D674D4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- Обобщать объекты по их свойствам (по одному, двум, трем, четырем);</w:t>
      </w:r>
    </w:p>
    <w:p w:rsidR="00D674D4" w:rsidRPr="00BA79B6" w:rsidRDefault="00D674D4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Объяснять сходство и различие объектов, обосновывать свои рассуждения.</w:t>
      </w:r>
    </w:p>
    <w:p w:rsidR="00D674D4" w:rsidRPr="00D674D4" w:rsidRDefault="00D674D4" w:rsidP="00BA79B6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Логические блоки </w:t>
      </w:r>
      <w:proofErr w:type="spellStart"/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Дьенеша</w:t>
      </w:r>
      <w:proofErr w:type="spellEnd"/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представляют собой набор из 48 геометрических </w:t>
      </w:r>
      <w:proofErr w:type="gramStart"/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фигур: </w:t>
      </w:r>
      <w:r w:rsidRPr="00BA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</w:t>
      </w:r>
      <w:proofErr w:type="gramEnd"/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) четырех форм (круг, треугольник, квадрат, прямоугольник); </w:t>
      </w:r>
    </w:p>
    <w:p w:rsidR="00D674D4" w:rsidRPr="00D674D4" w:rsidRDefault="00D674D4" w:rsidP="00BA79B6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б) трёх цветов (красный, синий, желтый); </w:t>
      </w:r>
    </w:p>
    <w:p w:rsidR="00D674D4" w:rsidRPr="00D674D4" w:rsidRDefault="00D674D4" w:rsidP="00BA79B6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в) двух размеров (большой, маленький);</w:t>
      </w:r>
    </w:p>
    <w:p w:rsidR="00D674D4" w:rsidRPr="00D674D4" w:rsidRDefault="00D674D4" w:rsidP="00BA79B6">
      <w:pPr>
        <w:kinsoku w:val="0"/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г) двух видов толщины (толстый, тонкий). </w:t>
      </w:r>
    </w:p>
    <w:p w:rsidR="00D674D4" w:rsidRPr="00BA79B6" w:rsidRDefault="00D674D4" w:rsidP="00BA79B6">
      <w:pPr>
        <w:kinsoku w:val="0"/>
        <w:overflowPunct w:val="0"/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D674D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Каждая геометрическая фигура характеризуется четырьмя признаками: формой, цветом, размером, толщиной. В наборе нет ни одной </w:t>
      </w:r>
      <w:r w:rsidRPr="00BA79B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одинаковой фигуры.</w:t>
      </w:r>
    </w:p>
    <w:p w:rsidR="00D674D4" w:rsidRPr="00D674D4" w:rsidRDefault="00D674D4" w:rsidP="006A6DFD">
      <w:pPr>
        <w:kinsoku w:val="0"/>
        <w:overflowPunct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Как работать с материалом?</w:t>
      </w:r>
    </w:p>
    <w:p w:rsidR="00D674D4" w:rsidRPr="00BA79B6" w:rsidRDefault="00D674D4" w:rsidP="00BA79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9B6">
        <w:rPr>
          <w:rFonts w:eastAsiaTheme="minorEastAsia"/>
          <w:b/>
          <w:bCs/>
          <w:kern w:val="24"/>
          <w:sz w:val="28"/>
          <w:szCs w:val="28"/>
        </w:rPr>
        <w:t>1 этап.</w:t>
      </w:r>
    </w:p>
    <w:p w:rsidR="00D674D4" w:rsidRPr="00BA79B6" w:rsidRDefault="00D674D4" w:rsidP="00BA79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>- Выкладывание по образцу простейших изображений: снеговик, домик, цветочек.</w:t>
      </w:r>
    </w:p>
    <w:p w:rsidR="00D674D4" w:rsidRPr="00BA79B6" w:rsidRDefault="00D674D4" w:rsidP="00BA79B6">
      <w:pPr>
        <w:pStyle w:val="a4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 xml:space="preserve">Сравнение фигур. </w:t>
      </w:r>
    </w:p>
    <w:p w:rsidR="00D674D4" w:rsidRPr="00BA79B6" w:rsidRDefault="00D674D4" w:rsidP="00BA79B6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 xml:space="preserve">«Найди все фигуры (блоки), как эта» по цвету (по размеру, форме). </w:t>
      </w:r>
    </w:p>
    <w:p w:rsidR="00D674D4" w:rsidRPr="00BA79B6" w:rsidRDefault="00D674D4" w:rsidP="00BA79B6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 xml:space="preserve">«Найди не такую фигуру, как эта» по цвету (по форме, размеру). </w:t>
      </w:r>
    </w:p>
    <w:p w:rsidR="00D674D4" w:rsidRPr="00BA79B6" w:rsidRDefault="00D674D4" w:rsidP="00BA79B6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kern w:val="24"/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>- Упражнение «Продолжи ряд», «Цепочка» и т.д.</w:t>
      </w:r>
    </w:p>
    <w:p w:rsidR="00D674D4" w:rsidRPr="00BA79B6" w:rsidRDefault="00D674D4" w:rsidP="00BA79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9B6">
        <w:rPr>
          <w:rFonts w:eastAsiaTheme="minorEastAsia"/>
          <w:b/>
          <w:bCs/>
          <w:kern w:val="24"/>
          <w:sz w:val="28"/>
          <w:szCs w:val="28"/>
        </w:rPr>
        <w:t>2 этап.</w:t>
      </w:r>
    </w:p>
    <w:p w:rsidR="00D674D4" w:rsidRPr="00BA79B6" w:rsidRDefault="00D674D4" w:rsidP="00BA79B6">
      <w:pPr>
        <w:pStyle w:val="a4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>Выкладывание сюжетных картин.</w:t>
      </w:r>
    </w:p>
    <w:p w:rsidR="00D674D4" w:rsidRPr="00BA79B6" w:rsidRDefault="00D674D4" w:rsidP="00BA79B6">
      <w:pPr>
        <w:pStyle w:val="a4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>Использование в работе карточек, на которых условно изображены свойства блоков.</w:t>
      </w:r>
    </w:p>
    <w:p w:rsidR="00D674D4" w:rsidRPr="00BA79B6" w:rsidRDefault="00D674D4" w:rsidP="00BA79B6">
      <w:pPr>
        <w:pStyle w:val="a4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>Упражнения «Что изменилось?», «Третий лишний», «Какой фигуры не хватает?», «Волшебный кубик» и др.</w:t>
      </w:r>
    </w:p>
    <w:p w:rsidR="00D674D4" w:rsidRPr="00BA79B6" w:rsidRDefault="00D674D4" w:rsidP="00BA79B6">
      <w:pPr>
        <w:pStyle w:val="a4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>Игры:</w:t>
      </w:r>
    </w:p>
    <w:p w:rsidR="00D674D4" w:rsidRPr="00BA79B6" w:rsidRDefault="00D674D4" w:rsidP="00BA79B6">
      <w:pPr>
        <w:pStyle w:val="a4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>подвижные (предметные ориентиры, обозначения домиков, дорожек, лабиринтов);</w:t>
      </w:r>
    </w:p>
    <w:p w:rsidR="00D674D4" w:rsidRPr="00BA79B6" w:rsidRDefault="00D674D4" w:rsidP="00BA79B6">
      <w:pPr>
        <w:pStyle w:val="a4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>настольно-печатные (изготовить карты к играм «Рассели жильцов», «Найди место фигуре»);</w:t>
      </w:r>
    </w:p>
    <w:p w:rsidR="001536C3" w:rsidRPr="00BA79B6" w:rsidRDefault="00D674D4" w:rsidP="00BA79B6">
      <w:pPr>
        <w:pStyle w:val="a4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lastRenderedPageBreak/>
        <w:t xml:space="preserve">сюжетно-ролевые («Магазин» - деньги обозначаются блоками; «Почта» - адрес на доме обозначается карточками; «Поезд» - билеты, места обозначаются карточками). </w:t>
      </w:r>
    </w:p>
    <w:p w:rsidR="001536C3" w:rsidRPr="00BA79B6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9B6">
        <w:rPr>
          <w:rFonts w:ascii="Times New Roman" w:hAnsi="Times New Roman" w:cs="Times New Roman"/>
          <w:sz w:val="28"/>
          <w:szCs w:val="28"/>
        </w:rPr>
        <w:t>Во многих играх с логическим мышлением используются карточки с символами свойств:</w:t>
      </w:r>
    </w:p>
    <w:p w:rsidR="001536C3" w:rsidRPr="001536C3" w:rsidRDefault="001536C3" w:rsidP="00BA79B6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36C3">
        <w:rPr>
          <w:rFonts w:ascii="Times New Roman" w:hAnsi="Times New Roman" w:cs="Times New Roman"/>
          <w:sz w:val="28"/>
          <w:szCs w:val="28"/>
        </w:rPr>
        <w:t>цвет - обозначается пятном;</w:t>
      </w:r>
    </w:p>
    <w:p w:rsidR="001536C3" w:rsidRPr="001536C3" w:rsidRDefault="001536C3" w:rsidP="00BA79B6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36C3">
        <w:rPr>
          <w:rFonts w:ascii="Times New Roman" w:hAnsi="Times New Roman" w:cs="Times New Roman"/>
          <w:sz w:val="28"/>
          <w:szCs w:val="28"/>
        </w:rPr>
        <w:t>форма - контур фигур (круглый, квадратный, треугольный, прямоугольный,);</w:t>
      </w:r>
    </w:p>
    <w:p w:rsidR="001536C3" w:rsidRPr="001536C3" w:rsidRDefault="001536C3" w:rsidP="00BA79B6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36C3">
        <w:rPr>
          <w:rFonts w:ascii="Times New Roman" w:hAnsi="Times New Roman" w:cs="Times New Roman"/>
          <w:sz w:val="28"/>
          <w:szCs w:val="28"/>
        </w:rPr>
        <w:t xml:space="preserve">величина - силуэт домика (большой, маленький);   </w:t>
      </w:r>
    </w:p>
    <w:p w:rsidR="001536C3" w:rsidRPr="00BA79B6" w:rsidRDefault="001536C3" w:rsidP="00BA79B6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36C3">
        <w:rPr>
          <w:rFonts w:ascii="Times New Roman" w:hAnsi="Times New Roman" w:cs="Times New Roman"/>
          <w:sz w:val="28"/>
          <w:szCs w:val="28"/>
        </w:rPr>
        <w:t xml:space="preserve">толщина - условное изображение человеческой фигуры (толстый и тонкий). </w:t>
      </w:r>
    </w:p>
    <w:p w:rsidR="001536C3" w:rsidRPr="00BA79B6" w:rsidRDefault="001536C3" w:rsidP="006A6D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9B6">
        <w:rPr>
          <w:rFonts w:ascii="Times New Roman" w:hAnsi="Times New Roman" w:cs="Times New Roman"/>
          <w:b/>
          <w:bCs/>
          <w:sz w:val="28"/>
          <w:szCs w:val="28"/>
        </w:rPr>
        <w:t xml:space="preserve">Палочки </w:t>
      </w:r>
      <w:proofErr w:type="spellStart"/>
      <w:r w:rsidRPr="00BA79B6">
        <w:rPr>
          <w:rFonts w:ascii="Times New Roman" w:hAnsi="Times New Roman" w:cs="Times New Roman"/>
          <w:b/>
          <w:bCs/>
          <w:sz w:val="28"/>
          <w:szCs w:val="28"/>
        </w:rPr>
        <w:t>Кюизенера</w:t>
      </w:r>
      <w:proofErr w:type="spellEnd"/>
    </w:p>
    <w:p w:rsidR="001536C3" w:rsidRPr="00BA79B6" w:rsidRDefault="001536C3" w:rsidP="006A6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B6">
        <w:rPr>
          <w:rFonts w:ascii="Times New Roman" w:hAnsi="Times New Roman" w:cs="Times New Roman"/>
          <w:sz w:val="28"/>
          <w:szCs w:val="28"/>
        </w:rPr>
        <w:t xml:space="preserve">Джордж </w:t>
      </w:r>
      <w:proofErr w:type="spellStart"/>
      <w:r w:rsidRPr="00BA79B6">
        <w:rPr>
          <w:rFonts w:ascii="Times New Roman" w:hAnsi="Times New Roman" w:cs="Times New Roman"/>
          <w:sz w:val="28"/>
          <w:szCs w:val="28"/>
        </w:rPr>
        <w:t>Кюизенер</w:t>
      </w:r>
      <w:proofErr w:type="spellEnd"/>
      <w:r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1536C3">
        <w:rPr>
          <w:rFonts w:ascii="Times New Roman" w:hAnsi="Times New Roman" w:cs="Times New Roman"/>
          <w:sz w:val="28"/>
          <w:szCs w:val="28"/>
        </w:rPr>
        <w:t>(1891-1976) - бельгийский учитель начальной школы. Для развития у детей математических способностей разработал универсальный дидактический материал «Цветные числа».</w:t>
      </w:r>
      <w:r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1536C3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1536C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1536C3">
        <w:rPr>
          <w:rFonts w:ascii="Times New Roman" w:hAnsi="Times New Roman" w:cs="Times New Roman"/>
          <w:sz w:val="28"/>
          <w:szCs w:val="28"/>
        </w:rPr>
        <w:t xml:space="preserve"> – это счетные палочки, которые еще называют «числа в цвете», цветными палочками, цветными числами, цветными линеечками. </w:t>
      </w:r>
    </w:p>
    <w:p w:rsidR="001536C3" w:rsidRPr="001536C3" w:rsidRDefault="001536C3" w:rsidP="006A6D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Задачи развивающих палочек </w:t>
      </w:r>
      <w:proofErr w:type="spellStart"/>
      <w:r w:rsidRPr="001536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Кюизенера</w:t>
      </w:r>
      <w:proofErr w:type="spellEnd"/>
      <w:r w:rsidRPr="001536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: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Познакомить с понятием цвета (различать цвет, классифицировать по цвету);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Познакомить с понятием величины, длины, высоты, ширины (упражнять в сравнении предметов по высоте, длине, ширине);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Познакомить детей с последовательностью чисел натурального ряда;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Осваивать прямой и обратный счет;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Познакомить с составом числа (из единиц и двух меньших чисел);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Помочь овладеть арифметическими действиями - сложение, вычитание;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Научить делить целое на части и измерять объекты.</w:t>
      </w:r>
    </w:p>
    <w:p w:rsidR="001536C3" w:rsidRPr="00BA79B6" w:rsidRDefault="001536C3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Развивать пространственные представления (слева, справа, выше, ниже и т. д.).</w:t>
      </w:r>
    </w:p>
    <w:p w:rsidR="001536C3" w:rsidRPr="001536C3" w:rsidRDefault="001536C3" w:rsidP="006A6D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комплект входят 116 палочек, которые отличаются друг от друга по двум признакам: размеру и цвету. Чем короче палочка, тем чаще она встречается. Например, самых коротких – белых в наборе 25 штук, а самых длинных оранжевых – всего 4. </w:t>
      </w:r>
    </w:p>
    <w:p w:rsidR="001536C3" w:rsidRPr="001536C3" w:rsidRDefault="001536C3" w:rsidP="00BA79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Главный секрет игры мы узнаем, если сложим из разных палочек лесенку.  Так становится видно, что каждая предыдущая палочка короче на одно деление, т.е. на один белый кубик. Дело в том, что это числа – каждая палочка обозначает свое число от 1 до 10.</w:t>
      </w:r>
    </w:p>
    <w:p w:rsidR="001536C3" w:rsidRPr="00BA79B6" w:rsidRDefault="001536C3" w:rsidP="006A6DFD">
      <w:pPr>
        <w:spacing w:after="0" w:line="360" w:lineRule="auto"/>
        <w:ind w:firstLine="708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Палочки 2, 4, 8 образуют «красную семью» (в «семейство красных» входят числа кратные двум); </w:t>
      </w: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 xml:space="preserve">3, 6, 9 «синяя семья» («семейство синих» состоит из чисел, кратных трем); </w:t>
      </w: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 xml:space="preserve">«Семейство желтых» составляют числа 5 и 10 (кратные пяти, обозначены оттенками желтого цвета). </w:t>
      </w: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 xml:space="preserve">Кубик белого цвета («семейство белых») целое число, раз закладывается по длине любой палочки, а число 7 обозначено черным цветом, образуя отдельное «семейство». </w:t>
      </w:r>
    </w:p>
    <w:p w:rsidR="001536C3" w:rsidRPr="001536C3" w:rsidRDefault="001536C3" w:rsidP="006A6D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Как работать с материалом</w:t>
      </w:r>
      <w:r w:rsidR="00684187" w:rsidRPr="00BA79B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?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1 этап.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Выкладывание по образцу простейших изображений: стул, домик, цветочек.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 Сравнение палочек по длине, высоте, количеству.</w:t>
      </w:r>
    </w:p>
    <w:p w:rsidR="001536C3" w:rsidRPr="001536C3" w:rsidRDefault="001536C3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proofErr w:type="gramStart"/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Выкладывание  квадратов</w:t>
      </w:r>
      <w:proofErr w:type="gramEnd"/>
      <w:r w:rsidRPr="001536C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прямоугольников, упражнения «Продолжи ряд», «Найди такую же» и т.д.</w:t>
      </w:r>
    </w:p>
    <w:p w:rsidR="001536C3" w:rsidRPr="001536C3" w:rsidRDefault="001536C3" w:rsidP="006A6D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87" w:rsidRPr="00684187" w:rsidRDefault="006A6DFD" w:rsidP="006A6D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8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Формы организации работы с логическими блоками </w:t>
      </w:r>
      <w:proofErr w:type="spellStart"/>
      <w:r w:rsidRPr="0068418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дьенеша</w:t>
      </w:r>
      <w:proofErr w:type="spellEnd"/>
      <w:r w:rsidRPr="0068418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и счетными палочками </w:t>
      </w:r>
      <w:proofErr w:type="spellStart"/>
      <w:r w:rsidRPr="0068418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кюизенера</w:t>
      </w:r>
      <w:proofErr w:type="spellEnd"/>
    </w:p>
    <w:p w:rsidR="00684187" w:rsidRPr="00BA79B6" w:rsidRDefault="00684187" w:rsidP="00BA79B6">
      <w:pPr>
        <w:pStyle w:val="a4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 xml:space="preserve">НОД (обеспечивают наглядность, </w:t>
      </w:r>
      <w:proofErr w:type="gramStart"/>
      <w:r w:rsidRPr="00BA79B6">
        <w:rPr>
          <w:rFonts w:eastAsiaTheme="minorEastAsia"/>
          <w:kern w:val="24"/>
          <w:sz w:val="28"/>
          <w:szCs w:val="28"/>
        </w:rPr>
        <w:t>системность,  доступность</w:t>
      </w:r>
      <w:proofErr w:type="gramEnd"/>
      <w:r w:rsidRPr="00BA79B6">
        <w:rPr>
          <w:rFonts w:eastAsiaTheme="minorEastAsia"/>
          <w:kern w:val="24"/>
          <w:sz w:val="28"/>
          <w:szCs w:val="28"/>
        </w:rPr>
        <w:t xml:space="preserve">, смену деятельности). </w:t>
      </w:r>
    </w:p>
    <w:p w:rsidR="00684187" w:rsidRPr="00BA79B6" w:rsidRDefault="00684187" w:rsidP="00BA79B6">
      <w:pPr>
        <w:pStyle w:val="a4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 xml:space="preserve">Совместная игровая деятельность взрослого с детьми. </w:t>
      </w:r>
    </w:p>
    <w:p w:rsidR="00684187" w:rsidRPr="00BA79B6" w:rsidRDefault="00684187" w:rsidP="00BA79B6">
      <w:pPr>
        <w:pStyle w:val="a4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>Индивидуальная работа.</w:t>
      </w:r>
    </w:p>
    <w:p w:rsidR="00684187" w:rsidRPr="00BA79B6" w:rsidRDefault="00684187" w:rsidP="00BA79B6">
      <w:pPr>
        <w:pStyle w:val="a4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 xml:space="preserve">Самостоятельная игровая деятельность. </w:t>
      </w:r>
    </w:p>
    <w:p w:rsidR="00684187" w:rsidRPr="00BA79B6" w:rsidRDefault="00684187" w:rsidP="006A6DF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79B6">
        <w:rPr>
          <w:rFonts w:eastAsiaTheme="minorEastAsia"/>
          <w:kern w:val="24"/>
          <w:sz w:val="28"/>
          <w:szCs w:val="28"/>
        </w:rPr>
        <w:t>Блоки и палочки можно использовать в утренние и вечерние часы, на прогулке.</w:t>
      </w:r>
    </w:p>
    <w:p w:rsidR="00684187" w:rsidRPr="00684187" w:rsidRDefault="00684187" w:rsidP="006A6D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Во всём мире эти дидактические материалы используются для развития: </w:t>
      </w:r>
      <w:proofErr w:type="spellStart"/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сенсОрной</w:t>
      </w:r>
      <w:proofErr w:type="spellEnd"/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культуры, логики, знаковой культуры, памяти, внимания, воображения, речи, творческих способностей детей. </w:t>
      </w:r>
    </w:p>
    <w:p w:rsidR="00684187" w:rsidRPr="00BA79B6" w:rsidRDefault="00684187" w:rsidP="00BA79B6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Логические блоки </w:t>
      </w:r>
      <w:proofErr w:type="spellStart"/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Золтона</w:t>
      </w:r>
      <w:proofErr w:type="spellEnd"/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Дьенеша</w:t>
      </w:r>
      <w:proofErr w:type="spellEnd"/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палочки Джорджа </w:t>
      </w:r>
      <w:proofErr w:type="spellStart"/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Кюизенера</w:t>
      </w:r>
      <w:proofErr w:type="spellEnd"/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являются одновременно и орудием профессионального труда педагога, и инструментом учебно-познавательной деятельности ребёнка. </w:t>
      </w:r>
    </w:p>
    <w:p w:rsidR="00684187" w:rsidRPr="00BA79B6" w:rsidRDefault="00684187" w:rsidP="00BA79B6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Древняя пословица </w:t>
      </w:r>
      <w:proofErr w:type="spellStart"/>
      <w:r w:rsidRPr="00BA79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глосит</w:t>
      </w:r>
      <w:proofErr w:type="spellEnd"/>
      <w:r w:rsidRPr="00BA79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</w:p>
    <w:p w:rsidR="00684187" w:rsidRPr="00BA79B6" w:rsidRDefault="00684187" w:rsidP="00BA79B6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 слышу – и я забываю</w:t>
      </w:r>
    </w:p>
    <w:p w:rsidR="00684187" w:rsidRPr="00BA79B6" w:rsidRDefault="00684187" w:rsidP="00BA79B6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 вижу – я запоминаю,</w:t>
      </w:r>
    </w:p>
    <w:p w:rsidR="00684187" w:rsidRPr="00684187" w:rsidRDefault="00684187" w:rsidP="00BA79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Я </w:t>
      </w:r>
      <w:proofErr w:type="gramStart"/>
      <w:r w:rsidRPr="00BA79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делаю</w:t>
      </w:r>
      <w:proofErr w:type="gramEnd"/>
      <w:r w:rsidRPr="00BA79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я понимаю</w:t>
      </w:r>
    </w:p>
    <w:p w:rsidR="00684187" w:rsidRPr="00BA79B6" w:rsidRDefault="00684187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 w:rsidRPr="00BA79B6">
        <w:rPr>
          <w:rFonts w:ascii="Times New Roman" w:eastAsiaTheme="minorEastAsia" w:hAnsi="Times New Roman" w:cs="Times New Roman"/>
          <w:b/>
          <w:bCs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ПРЕДЛАГАЮ ПОИГРАТЬ…</w:t>
      </w:r>
    </w:p>
    <w:p w:rsidR="00684187" w:rsidRPr="00684187" w:rsidRDefault="00684187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Задание 1 </w:t>
      </w:r>
      <w:proofErr w:type="gramStart"/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( блоки</w:t>
      </w:r>
      <w:proofErr w:type="gramEnd"/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</w:t>
      </w:r>
      <w:proofErr w:type="spellStart"/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Дьенеша</w:t>
      </w:r>
      <w:proofErr w:type="spellEnd"/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)</w:t>
      </w:r>
    </w:p>
    <w:p w:rsidR="00684187" w:rsidRPr="00684187" w:rsidRDefault="00684187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«Какой фигуры не хватает» </w:t>
      </w:r>
    </w:p>
    <w:p w:rsidR="00684187" w:rsidRPr="00684187" w:rsidRDefault="00684187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1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Квадрат разделен на 9 частей. В 8 из них указаны два признака фигуры. Необходимо назвать недостающую фигуру.</w:t>
      </w:r>
    </w:p>
    <w:p w:rsidR="001536C3" w:rsidRPr="00BA79B6" w:rsidRDefault="009D21C4" w:rsidP="00BA79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9B6">
        <w:rPr>
          <w:rFonts w:ascii="Times New Roman" w:hAnsi="Times New Roman" w:cs="Times New Roman"/>
          <w:b/>
          <w:bCs/>
          <w:sz w:val="28"/>
          <w:szCs w:val="28"/>
        </w:rPr>
        <w:t xml:space="preserve">Задание 2 </w:t>
      </w:r>
      <w:proofErr w:type="gramStart"/>
      <w:r w:rsidRPr="00BA79B6">
        <w:rPr>
          <w:rFonts w:ascii="Times New Roman" w:hAnsi="Times New Roman" w:cs="Times New Roman"/>
          <w:b/>
          <w:bCs/>
          <w:sz w:val="28"/>
          <w:szCs w:val="28"/>
        </w:rPr>
        <w:t>( палочки</w:t>
      </w:r>
      <w:proofErr w:type="gramEnd"/>
      <w:r w:rsidRPr="00BA7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9B6">
        <w:rPr>
          <w:rFonts w:ascii="Times New Roman" w:hAnsi="Times New Roman" w:cs="Times New Roman"/>
          <w:b/>
          <w:bCs/>
          <w:sz w:val="28"/>
          <w:szCs w:val="28"/>
        </w:rPr>
        <w:t>Кюизенера</w:t>
      </w:r>
      <w:proofErr w:type="spellEnd"/>
      <w:r w:rsidRPr="00BA79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D21C4" w:rsidRPr="009D21C4" w:rsidRDefault="009D21C4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C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«Вазочка для мороженого»</w:t>
      </w:r>
    </w:p>
    <w:p w:rsidR="009D21C4" w:rsidRPr="00BA79B6" w:rsidRDefault="009D21C4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D21C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Выкладываем изображение фигуры по схеме и завершаем его. </w:t>
      </w:r>
    </w:p>
    <w:p w:rsidR="009D21C4" w:rsidRPr="009D21C4" w:rsidRDefault="009D21C4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Задание </w:t>
      </w:r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3</w:t>
      </w:r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</w:t>
      </w:r>
      <w:proofErr w:type="gramStart"/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( блоки</w:t>
      </w:r>
      <w:proofErr w:type="gramEnd"/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 </w:t>
      </w:r>
      <w:proofErr w:type="spellStart"/>
      <w:r w:rsidRPr="00BA79B6">
        <w:rPr>
          <w:rFonts w:ascii="Times New Roman" w:eastAsiaTheme="minorEastAsia" w:hAnsi="Times New Roman" w:cs="Times New Roman"/>
          <w:spacing w:val="10"/>
          <w:kern w:val="24"/>
          <w:sz w:val="28"/>
          <w:szCs w:val="28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Дьенеша</w:t>
      </w:r>
      <w:proofErr w:type="spellEnd"/>
      <w:r w:rsidRPr="00BA7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9B6">
        <w:rPr>
          <w:rFonts w:ascii="Times New Roman" w:hAnsi="Times New Roman" w:cs="Times New Roman"/>
          <w:b/>
          <w:bCs/>
          <w:sz w:val="28"/>
          <w:szCs w:val="28"/>
        </w:rPr>
        <w:t xml:space="preserve">палочки </w:t>
      </w:r>
      <w:proofErr w:type="spellStart"/>
      <w:r w:rsidRPr="00BA79B6">
        <w:rPr>
          <w:rFonts w:ascii="Times New Roman" w:hAnsi="Times New Roman" w:cs="Times New Roman"/>
          <w:b/>
          <w:bCs/>
          <w:sz w:val="28"/>
          <w:szCs w:val="28"/>
        </w:rPr>
        <w:t>Кюизенера</w:t>
      </w:r>
      <w:proofErr w:type="spellEnd"/>
      <w:r w:rsidRPr="00BA79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D21C4" w:rsidRPr="009D21C4" w:rsidRDefault="009D21C4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C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«Творческая мастерская»</w:t>
      </w:r>
    </w:p>
    <w:p w:rsidR="009D21C4" w:rsidRPr="00BA79B6" w:rsidRDefault="009D21C4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D21C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Используя блоки и палочки «нарисуйте» свою сюжетную картину.</w:t>
      </w:r>
    </w:p>
    <w:p w:rsidR="00BA79B6" w:rsidRPr="009D21C4" w:rsidRDefault="00BA79B6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A6" w:rsidRPr="00BA79B6" w:rsidRDefault="00FD26A6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FD26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Развивающие игры В.В. </w:t>
      </w:r>
      <w:proofErr w:type="spellStart"/>
      <w:r w:rsidRPr="00FD26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Воскобовича</w:t>
      </w:r>
      <w:proofErr w:type="spellEnd"/>
    </w:p>
    <w:p w:rsidR="00FD26A6" w:rsidRPr="00FD26A6" w:rsidRDefault="00FD26A6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6A6" w:rsidRPr="00FD26A6" w:rsidRDefault="00FD26A6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Цели занятий с игровыми материалами </w:t>
      </w:r>
      <w:proofErr w:type="spellStart"/>
      <w:r w:rsidRPr="00FD26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Воскобовича</w:t>
      </w:r>
      <w:proofErr w:type="spellEnd"/>
      <w:r w:rsidRPr="00FD26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</w:p>
    <w:p w:rsidR="000F0267" w:rsidRPr="00BA79B6" w:rsidRDefault="00FD26A6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FD26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Развитие у ребенка познавательного интереса и исследовательской деятельности. Развитие наблюдательности, воображения, памяти, внимания, мышления и творчества. Гармоничное развитие у </w:t>
      </w:r>
    </w:p>
    <w:p w:rsidR="00FD26A6" w:rsidRPr="00FD26A6" w:rsidRDefault="00FD26A6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детей эмоционально-образного и логического начал. Формирование базисных представлений об окружающем мире, математических понятиях, звукобуквенных явлениях. Развитие мелкой моторики.</w:t>
      </w:r>
    </w:p>
    <w:p w:rsidR="00907B0B" w:rsidRPr="00907B0B" w:rsidRDefault="00907B0B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B0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Комплект «Игровой квадрат»</w:t>
      </w:r>
    </w:p>
    <w:p w:rsidR="00907B0B" w:rsidRPr="00907B0B" w:rsidRDefault="00907B0B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Квадрат </w:t>
      </w:r>
      <w:proofErr w:type="spellStart"/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Воскобовича</w:t>
      </w:r>
      <w:proofErr w:type="spellEnd"/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– это игра-головоломка на трансформацию фигур без нарушения целостности самой игры. С помощью сказки, волшебный квадрат становится домиком, ежиком, конфетой, Вороном Метром.</w:t>
      </w:r>
    </w:p>
    <w:p w:rsidR="00907B0B" w:rsidRPr="00907B0B" w:rsidRDefault="00907B0B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Играя </w:t>
      </w:r>
      <w:proofErr w:type="gramStart"/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 квадратом</w:t>
      </w:r>
      <w:proofErr w:type="gramEnd"/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мы решаем такие задачи:</w:t>
      </w:r>
    </w:p>
    <w:p w:rsidR="00907B0B" w:rsidRPr="00BA79B6" w:rsidRDefault="00907B0B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Развиваем логическое мышление, пространственное воображение, конструктивные умения, мелкую моторику</w:t>
      </w:r>
    </w:p>
    <w:p w:rsidR="00907B0B" w:rsidRPr="00907B0B" w:rsidRDefault="00907B0B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B0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"</w:t>
      </w:r>
      <w:proofErr w:type="spellStart"/>
      <w:r w:rsidRPr="00907B0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Геоконт</w:t>
      </w:r>
      <w:proofErr w:type="spellEnd"/>
      <w:r w:rsidRPr="00BA79B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»</w:t>
      </w:r>
    </w:p>
    <w:p w:rsidR="00907B0B" w:rsidRPr="00907B0B" w:rsidRDefault="00907B0B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народе ее называют «дощечкой с гвоздиками». А динамическая «резинка» как средство конструирования.</w:t>
      </w:r>
    </w:p>
    <w:p w:rsidR="00907B0B" w:rsidRPr="00BA79B6" w:rsidRDefault="00907B0B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результате игр с "</w:t>
      </w:r>
      <w:proofErr w:type="spellStart"/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Геоконтом</w:t>
      </w:r>
      <w:proofErr w:type="spellEnd"/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907B0B" w:rsidRPr="00907B0B" w:rsidRDefault="00907B0B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0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Прозрачный квадрат</w:t>
      </w:r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</w:t>
      </w:r>
    </w:p>
    <w:p w:rsidR="00907B0B" w:rsidRPr="00907B0B" w:rsidRDefault="00907B0B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это головоломка, конструктор и пособие для решения логико-математических задач. </w:t>
      </w:r>
    </w:p>
    <w:p w:rsidR="00907B0B" w:rsidRPr="00BA79B6" w:rsidRDefault="00907B0B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907B0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Игра развивает логическое мышление, моторики руки, конструкторские способности и воображения. А еще ребенок познакомится с геометрическими фигурами и их свойствами.</w:t>
      </w:r>
    </w:p>
    <w:p w:rsidR="00907B0B" w:rsidRPr="00BA79B6" w:rsidRDefault="00907B0B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proofErr w:type="spellStart"/>
      <w:r w:rsidRPr="00BA79B6">
        <w:rPr>
          <w:rFonts w:ascii="Times New Roman" w:hAnsi="Times New Roman" w:cs="Times New Roman"/>
          <w:b/>
          <w:bCs/>
          <w:color w:val="333333"/>
          <w:kern w:val="24"/>
          <w:sz w:val="28"/>
          <w:szCs w:val="28"/>
        </w:rPr>
        <w:t>Игровизор</w:t>
      </w:r>
      <w:proofErr w:type="spellEnd"/>
    </w:p>
    <w:p w:rsidR="00907B0B" w:rsidRPr="00BA79B6" w:rsidRDefault="006A6DFD" w:rsidP="00BA79B6">
      <w:pPr>
        <w:pStyle w:val="a3"/>
        <w:tabs>
          <w:tab w:val="left" w:pos="720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333333"/>
          <w:kern w:val="24"/>
          <w:sz w:val="28"/>
          <w:szCs w:val="28"/>
        </w:rPr>
        <w:tab/>
      </w:r>
      <w:r w:rsidR="00907B0B" w:rsidRPr="00BA79B6">
        <w:rPr>
          <w:color w:val="333333"/>
          <w:kern w:val="24"/>
          <w:sz w:val="28"/>
          <w:szCs w:val="28"/>
        </w:rPr>
        <w:t>Игра, позволяющая сэкономить много бумаги на рисовании, прохождении лабиринтов и выполнении других различных заданий, которые требуют прорисовки.</w:t>
      </w:r>
    </w:p>
    <w:p w:rsidR="00907B0B" w:rsidRPr="00BA79B6" w:rsidRDefault="00907B0B" w:rsidP="00BA79B6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333333"/>
          <w:kern w:val="24"/>
          <w:sz w:val="28"/>
          <w:szCs w:val="28"/>
        </w:rPr>
      </w:pPr>
      <w:r w:rsidRPr="00BA79B6">
        <w:rPr>
          <w:color w:val="333333"/>
          <w:kern w:val="24"/>
          <w:sz w:val="28"/>
          <w:szCs w:val="28"/>
        </w:rPr>
        <w:t>И</w:t>
      </w:r>
      <w:r w:rsidR="006A6DFD">
        <w:rPr>
          <w:color w:val="333333"/>
          <w:kern w:val="24"/>
          <w:sz w:val="28"/>
          <w:szCs w:val="28"/>
        </w:rPr>
        <w:tab/>
      </w:r>
      <w:proofErr w:type="spellStart"/>
      <w:r w:rsidRPr="00BA79B6">
        <w:rPr>
          <w:color w:val="333333"/>
          <w:kern w:val="24"/>
          <w:sz w:val="28"/>
          <w:szCs w:val="28"/>
        </w:rPr>
        <w:t>гровизор</w:t>
      </w:r>
      <w:proofErr w:type="spellEnd"/>
      <w:r w:rsidRPr="00BA79B6">
        <w:rPr>
          <w:color w:val="333333"/>
          <w:kern w:val="24"/>
          <w:sz w:val="28"/>
          <w:szCs w:val="28"/>
        </w:rPr>
        <w:t xml:space="preserve"> состоит из:</w:t>
      </w:r>
      <w:r w:rsidRPr="00BA79B6">
        <w:rPr>
          <w:color w:val="333333"/>
          <w:kern w:val="24"/>
          <w:sz w:val="28"/>
          <w:szCs w:val="28"/>
        </w:rPr>
        <w:t xml:space="preserve"> </w:t>
      </w:r>
      <w:r w:rsidRPr="00BA79B6">
        <w:rPr>
          <w:color w:val="333333"/>
          <w:kern w:val="24"/>
          <w:sz w:val="28"/>
          <w:szCs w:val="28"/>
        </w:rPr>
        <w:t xml:space="preserve">подложки – листа </w:t>
      </w:r>
      <w:proofErr w:type="spellStart"/>
      <w:r w:rsidRPr="00BA79B6">
        <w:rPr>
          <w:color w:val="333333"/>
          <w:kern w:val="24"/>
          <w:sz w:val="28"/>
          <w:szCs w:val="28"/>
        </w:rPr>
        <w:t>заламинированного</w:t>
      </w:r>
      <w:proofErr w:type="spellEnd"/>
      <w:r w:rsidRPr="00BA79B6">
        <w:rPr>
          <w:color w:val="333333"/>
          <w:kern w:val="24"/>
          <w:sz w:val="28"/>
          <w:szCs w:val="28"/>
        </w:rPr>
        <w:t xml:space="preserve"> картона, на котором расчерчена сетка;</w:t>
      </w:r>
      <w:r w:rsidRPr="00BA79B6">
        <w:rPr>
          <w:color w:val="333333"/>
          <w:kern w:val="24"/>
          <w:sz w:val="28"/>
          <w:szCs w:val="28"/>
        </w:rPr>
        <w:t xml:space="preserve"> </w:t>
      </w:r>
      <w:r w:rsidRPr="00BA79B6">
        <w:rPr>
          <w:color w:val="333333"/>
          <w:kern w:val="24"/>
          <w:sz w:val="28"/>
          <w:szCs w:val="28"/>
        </w:rPr>
        <w:t>прозрачный пластик, рисуют по которому</w:t>
      </w:r>
    </w:p>
    <w:p w:rsidR="00907B0B" w:rsidRPr="00BA79B6" w:rsidRDefault="00907B0B" w:rsidP="00BA79B6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A79B6">
        <w:rPr>
          <w:color w:val="333333"/>
          <w:kern w:val="24"/>
          <w:sz w:val="28"/>
          <w:szCs w:val="28"/>
        </w:rPr>
        <w:lastRenderedPageBreak/>
        <w:t>маркерами на водной основе.</w:t>
      </w:r>
    </w:p>
    <w:p w:rsidR="00BA79B6" w:rsidRPr="00BA79B6" w:rsidRDefault="00907B0B" w:rsidP="00BA79B6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333333"/>
          <w:kern w:val="24"/>
          <w:sz w:val="28"/>
          <w:szCs w:val="28"/>
        </w:rPr>
      </w:pPr>
      <w:r w:rsidRPr="00BA79B6">
        <w:rPr>
          <w:color w:val="333333"/>
          <w:kern w:val="24"/>
          <w:sz w:val="28"/>
          <w:szCs w:val="28"/>
        </w:rPr>
        <w:t>Между собой листы скреплены пружиной. На подложке в углах нарисованы животные. С их помощью малышу легче ориентироваться на листе. Лев живет в левом верхнем углу, лань в левом нижнем углу, павлин красуется в правом верхнем углу, а пони в правом нижнем углу.</w:t>
      </w:r>
    </w:p>
    <w:p w:rsidR="00BA79B6" w:rsidRPr="000F0267" w:rsidRDefault="000F0267" w:rsidP="006A6DFD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0F026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Развивающие игры Б.П. Никитина.</w:t>
      </w:r>
    </w:p>
    <w:p w:rsidR="000F0267" w:rsidRPr="000F0267" w:rsidRDefault="000F0267" w:rsidP="006A6D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«Игрушки, игры – одно из самых сильных воспитательных средств в руках общества. Игру принято называть основным видом деятельности ребенка. Именно в игре проявляются и развиваются разные стороны его личности, удовлетворяются многие </w:t>
      </w:r>
      <w:proofErr w:type="spellStart"/>
      <w:r w:rsidRPr="000F02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интелектуальные</w:t>
      </w:r>
      <w:proofErr w:type="spellEnd"/>
      <w:r w:rsidRPr="000F02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эмоциональные потребности, складывается характер. Вы думаете, что просто покупаете игрушку? Нет, вы проектируете при этом человеческую личность»</w:t>
      </w:r>
    </w:p>
    <w:p w:rsidR="00BA79B6" w:rsidRPr="00BA79B6" w:rsidRDefault="000F0267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Б.П. Никитин</w:t>
      </w:r>
    </w:p>
    <w:p w:rsidR="000F0267" w:rsidRPr="00BA79B6" w:rsidRDefault="000F0267" w:rsidP="00BA79B6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A79B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Главная особенность этих игр: </w:t>
      </w:r>
      <w:r w:rsidRPr="00BA79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принцип обучения «от простого к сложному; принцип творческой деятельности – самостоятельно по способностям, когда ребенок может подняться до «потолка» своих возможностей.</w:t>
      </w:r>
    </w:p>
    <w:p w:rsidR="000F0267" w:rsidRPr="00BA79B6" w:rsidRDefault="000F0267" w:rsidP="006A6DF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79B6">
        <w:rPr>
          <w:rFonts w:eastAsiaTheme="minorEastAsia"/>
          <w:b/>
          <w:bCs/>
          <w:kern w:val="24"/>
          <w:sz w:val="28"/>
          <w:szCs w:val="28"/>
        </w:rPr>
        <w:t>Решаются такие задачи</w:t>
      </w:r>
    </w:p>
    <w:p w:rsidR="000F0267" w:rsidRPr="00BA79B6" w:rsidRDefault="000F0267" w:rsidP="00BA79B6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color w:val="000000" w:themeColor="text1"/>
          <w:kern w:val="24"/>
          <w:sz w:val="28"/>
          <w:szCs w:val="28"/>
        </w:rPr>
        <w:t xml:space="preserve"> развивать вариативное и образное мышление, фантазию, творческое воображение</w:t>
      </w:r>
    </w:p>
    <w:p w:rsidR="000F0267" w:rsidRPr="00BA79B6" w:rsidRDefault="000F0267" w:rsidP="00BA79B6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color w:val="000000" w:themeColor="text1"/>
          <w:kern w:val="24"/>
          <w:sz w:val="28"/>
          <w:szCs w:val="28"/>
        </w:rPr>
        <w:t xml:space="preserve"> формировать приемы умственных действий (анализ, синтез, сравнение, обобщение, классификация)</w:t>
      </w:r>
    </w:p>
    <w:p w:rsidR="00BA79B6" w:rsidRPr="006A6DFD" w:rsidRDefault="000F0267" w:rsidP="00BA79B6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BA79B6">
        <w:rPr>
          <w:rFonts w:eastAsiaTheme="minorEastAsia"/>
          <w:color w:val="000000" w:themeColor="text1"/>
          <w:kern w:val="24"/>
          <w:sz w:val="28"/>
          <w:szCs w:val="28"/>
        </w:rPr>
        <w:t xml:space="preserve"> развивать любознательность, самостоятельность, инициативность</w:t>
      </w:r>
    </w:p>
    <w:p w:rsidR="00BA79B6" w:rsidRPr="00BA79B6" w:rsidRDefault="000F0267" w:rsidP="006A6D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267">
        <w:rPr>
          <w:rFonts w:ascii="Times New Roman" w:hAnsi="Times New Roman" w:cs="Times New Roman"/>
          <w:b/>
          <w:bCs/>
          <w:sz w:val="28"/>
          <w:szCs w:val="28"/>
        </w:rPr>
        <w:t>Игра «Сложи квадрат»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. </w:t>
      </w:r>
      <w:r w:rsidRPr="000F0267">
        <w:rPr>
          <w:rFonts w:ascii="Times New Roman" w:hAnsi="Times New Roman" w:cs="Times New Roman"/>
          <w:sz w:val="28"/>
          <w:szCs w:val="28"/>
        </w:rPr>
        <w:t xml:space="preserve">Возникла из головоломки, в которой требовалось из нескольких кусочков различной формы сложить квадрат. Происходит тренировка в развитии цветоощущения и сообразительности при решении проблемы частей целого, их </w:t>
      </w:r>
      <w:proofErr w:type="gramStart"/>
      <w:r w:rsidRPr="000F0267">
        <w:rPr>
          <w:rFonts w:ascii="Times New Roman" w:hAnsi="Times New Roman" w:cs="Times New Roman"/>
          <w:sz w:val="28"/>
          <w:szCs w:val="28"/>
        </w:rPr>
        <w:t>возможных  взаимоотношений</w:t>
      </w:r>
      <w:proofErr w:type="gramEnd"/>
      <w:r w:rsidRPr="000F02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0267">
        <w:rPr>
          <w:rFonts w:ascii="Times New Roman" w:hAnsi="Times New Roman" w:cs="Times New Roman"/>
          <w:sz w:val="28"/>
          <w:szCs w:val="28"/>
        </w:rPr>
        <w:t>взаиморасположений</w:t>
      </w:r>
      <w:proofErr w:type="spellEnd"/>
      <w:r w:rsidRPr="000F0267">
        <w:rPr>
          <w:rFonts w:ascii="Times New Roman" w:hAnsi="Times New Roman" w:cs="Times New Roman"/>
          <w:sz w:val="28"/>
          <w:szCs w:val="28"/>
        </w:rPr>
        <w:t>.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BA79B6">
        <w:rPr>
          <w:rFonts w:ascii="Times New Roman" w:hAnsi="Times New Roman" w:cs="Times New Roman"/>
          <w:sz w:val="28"/>
          <w:szCs w:val="28"/>
        </w:rPr>
        <w:t>Игра способствует развитию интеллектуальных, творческих способностей, сообразительности, пространственного воображения, логического мышления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</w:t>
      </w:r>
      <w:proofErr w:type="spellStart"/>
      <w:r w:rsidRPr="000F0267">
        <w:rPr>
          <w:rFonts w:ascii="Times New Roman" w:hAnsi="Times New Roman" w:cs="Times New Roman"/>
          <w:b/>
          <w:bCs/>
          <w:sz w:val="28"/>
          <w:szCs w:val="28"/>
        </w:rPr>
        <w:t>Уникуб</w:t>
      </w:r>
      <w:proofErr w:type="spellEnd"/>
      <w:r w:rsidRPr="000F026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F0267">
        <w:rPr>
          <w:rFonts w:ascii="Times New Roman" w:hAnsi="Times New Roman" w:cs="Times New Roman"/>
          <w:sz w:val="28"/>
          <w:szCs w:val="28"/>
        </w:rPr>
        <w:t>: Эти универсальные кубики вводят малыша в мир трехмерного пространства.   А раннее развитие пространственного мышления поднимает возможности на целую ступень выше обычного житейского уровня и делает ребенка сильнее интеллектуально.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67">
        <w:rPr>
          <w:rFonts w:ascii="Times New Roman" w:hAnsi="Times New Roman" w:cs="Times New Roman"/>
          <w:b/>
          <w:bCs/>
          <w:sz w:val="28"/>
          <w:szCs w:val="28"/>
        </w:rPr>
        <w:t>Игра «Кирпичики»</w:t>
      </w:r>
      <w:r w:rsidRPr="000F026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0267">
        <w:rPr>
          <w:rFonts w:ascii="Times New Roman" w:hAnsi="Times New Roman" w:cs="Times New Roman"/>
          <w:sz w:val="28"/>
          <w:szCs w:val="28"/>
        </w:rPr>
        <w:t>Эта  игра</w:t>
      </w:r>
      <w:proofErr w:type="gramEnd"/>
      <w:r w:rsidRPr="000F0267">
        <w:rPr>
          <w:rFonts w:ascii="Times New Roman" w:hAnsi="Times New Roman" w:cs="Times New Roman"/>
          <w:sz w:val="28"/>
          <w:szCs w:val="28"/>
        </w:rPr>
        <w:t xml:space="preserve"> своеобразная гимнастика для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  </w:t>
      </w:r>
      <w:r w:rsidRPr="000F0267">
        <w:rPr>
          <w:rFonts w:ascii="Times New Roman" w:hAnsi="Times New Roman" w:cs="Times New Roman"/>
          <w:sz w:val="28"/>
          <w:szCs w:val="28"/>
        </w:rPr>
        <w:t xml:space="preserve">ума.   </w:t>
      </w:r>
      <w:proofErr w:type="gramStart"/>
      <w:r w:rsidRPr="000F0267">
        <w:rPr>
          <w:rFonts w:ascii="Times New Roman" w:hAnsi="Times New Roman" w:cs="Times New Roman"/>
          <w:sz w:val="28"/>
          <w:szCs w:val="28"/>
        </w:rPr>
        <w:t>Она  не</w:t>
      </w:r>
      <w:proofErr w:type="gramEnd"/>
      <w:r w:rsidRPr="000F0267">
        <w:rPr>
          <w:rFonts w:ascii="Times New Roman" w:hAnsi="Times New Roman" w:cs="Times New Roman"/>
          <w:sz w:val="28"/>
          <w:szCs w:val="28"/>
        </w:rPr>
        <w:t>  только знакомит детей с основами черчения, но, главное, развивает: пространственное  мышление  ребенка;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наглядно-действенное мышление;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аналитико-синтетическое мышление;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глазомер;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точность, аккуратность;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умение работать с чертежом;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умение соотносить изображение с реальным объектом;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чертежные (графические) навыки.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67">
        <w:rPr>
          <w:rFonts w:ascii="Times New Roman" w:hAnsi="Times New Roman" w:cs="Times New Roman"/>
          <w:b/>
          <w:bCs/>
          <w:sz w:val="28"/>
          <w:szCs w:val="28"/>
        </w:rPr>
        <w:t>Игра Точечки.</w:t>
      </w:r>
      <w:r w:rsidRPr="000F0267">
        <w:rPr>
          <w:rFonts w:ascii="Times New Roman" w:hAnsi="Times New Roman" w:cs="Times New Roman"/>
          <w:sz w:val="28"/>
          <w:szCs w:val="28"/>
        </w:rPr>
        <w:t> Сначала это был строгий математический тест, который разработали, чтобы измерять «уровень математического развития» детей. Но дети восприняли его по-своему, и был сделан прекрасный материал для развития математического мышления, для обучения счету и усвоения нумерации, причем материал, к которому можно возвращаться много раз и на протяжении 5—6 лет, добавляя к знакомым уже и разгаданным задачам все новые и более сложные. </w:t>
      </w:r>
    </w:p>
    <w:p w:rsidR="000F0267" w:rsidRPr="00BA79B6" w:rsidRDefault="000F0267" w:rsidP="00BA7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67">
        <w:rPr>
          <w:rFonts w:ascii="Times New Roman" w:hAnsi="Times New Roman" w:cs="Times New Roman"/>
          <w:b/>
          <w:bCs/>
          <w:sz w:val="28"/>
          <w:szCs w:val="28"/>
        </w:rPr>
        <w:t>Кубики для всех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. </w:t>
      </w:r>
      <w:r w:rsidRPr="000F0267">
        <w:rPr>
          <w:rFonts w:ascii="Times New Roman" w:hAnsi="Times New Roman" w:cs="Times New Roman"/>
          <w:sz w:val="28"/>
          <w:szCs w:val="28"/>
        </w:rPr>
        <w:t>Одна из лучших игр для развития пространственного мышления;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наглядно-действенное мышление;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аналитико-синтетическое мышление;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творческие способности (умение решать нестандартные задачи);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умение комбинировать;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внимание и воображение;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цветовое восприятие;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умение работать со схемой;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умение соотносить изображение с реальным объектом.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67">
        <w:rPr>
          <w:rFonts w:ascii="Times New Roman" w:hAnsi="Times New Roman" w:cs="Times New Roman"/>
          <w:b/>
          <w:bCs/>
          <w:sz w:val="28"/>
          <w:szCs w:val="28"/>
        </w:rPr>
        <w:t>Игра «Сложи узор»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. </w:t>
      </w:r>
      <w:r w:rsidRPr="000F0267">
        <w:rPr>
          <w:rFonts w:ascii="Times New Roman" w:hAnsi="Times New Roman" w:cs="Times New Roman"/>
          <w:sz w:val="28"/>
          <w:szCs w:val="28"/>
        </w:rPr>
        <w:t xml:space="preserve">Игра направлена на формирование элементарных математических навыков. </w:t>
      </w:r>
      <w:r w:rsidRPr="000F026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67">
        <w:rPr>
          <w:rFonts w:ascii="Times New Roman" w:hAnsi="Times New Roman" w:cs="Times New Roman"/>
          <w:sz w:val="28"/>
          <w:szCs w:val="28"/>
          <w:u w:val="single"/>
        </w:rPr>
        <w:t>Цели игры</w:t>
      </w:r>
      <w:proofErr w:type="gramStart"/>
      <w:r w:rsidRPr="000F026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A79B6" w:rsidRPr="00BA79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0F0267">
        <w:rPr>
          <w:rFonts w:ascii="Times New Roman" w:hAnsi="Times New Roman" w:cs="Times New Roman"/>
          <w:sz w:val="28"/>
          <w:szCs w:val="28"/>
        </w:rPr>
        <w:t xml:space="preserve"> детей решать задачи предметно-действенным способом с помощью кубиков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, </w:t>
      </w:r>
      <w:r w:rsidRPr="000F0267">
        <w:rPr>
          <w:rFonts w:ascii="Times New Roman" w:hAnsi="Times New Roman" w:cs="Times New Roman"/>
          <w:sz w:val="28"/>
          <w:szCs w:val="28"/>
        </w:rPr>
        <w:t>выполнять действия по показу и образцу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, </w:t>
      </w:r>
      <w:r w:rsidRPr="000F0267">
        <w:rPr>
          <w:rFonts w:ascii="Times New Roman" w:hAnsi="Times New Roman" w:cs="Times New Roman"/>
          <w:sz w:val="28"/>
          <w:szCs w:val="28"/>
        </w:rPr>
        <w:t>анализировать узор, состоящий из геометрических фигур разной формы и цвета.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267">
        <w:rPr>
          <w:rFonts w:ascii="Times New Roman" w:hAnsi="Times New Roman" w:cs="Times New Roman"/>
          <w:sz w:val="28"/>
          <w:szCs w:val="28"/>
        </w:rPr>
        <w:t>Развивать воображение, внимание, мышление, аналитико-</w:t>
      </w:r>
      <w:proofErr w:type="spellStart"/>
      <w:r w:rsidRPr="000F0267">
        <w:rPr>
          <w:rFonts w:ascii="Times New Roman" w:hAnsi="Times New Roman" w:cs="Times New Roman"/>
          <w:sz w:val="28"/>
          <w:szCs w:val="28"/>
        </w:rPr>
        <w:t>синтезную</w:t>
      </w:r>
      <w:proofErr w:type="spellEnd"/>
      <w:r w:rsidRPr="000F0267">
        <w:rPr>
          <w:rFonts w:ascii="Times New Roman" w:hAnsi="Times New Roman" w:cs="Times New Roman"/>
          <w:sz w:val="28"/>
          <w:szCs w:val="28"/>
        </w:rPr>
        <w:t xml:space="preserve"> деятельность ребёнка на основе предметно-практической деятельности</w:t>
      </w:r>
      <w:r w:rsidR="00BA79B6" w:rsidRPr="00BA79B6">
        <w:rPr>
          <w:rFonts w:ascii="Times New Roman" w:hAnsi="Times New Roman" w:cs="Times New Roman"/>
          <w:sz w:val="28"/>
          <w:szCs w:val="28"/>
        </w:rPr>
        <w:t>,</w:t>
      </w:r>
      <w:r w:rsidRPr="000F0267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lastRenderedPageBreak/>
        <w:t>самостоятельность, творческие, художественные способности, способность к комбинированию.</w:t>
      </w:r>
      <w:r w:rsidR="00BA79B6" w:rsidRPr="00BA79B6">
        <w:rPr>
          <w:rFonts w:ascii="Times New Roman" w:hAnsi="Times New Roman" w:cs="Times New Roman"/>
          <w:sz w:val="28"/>
          <w:szCs w:val="28"/>
        </w:rPr>
        <w:t xml:space="preserve"> </w:t>
      </w:r>
      <w:r w:rsidRPr="000F0267">
        <w:rPr>
          <w:rFonts w:ascii="Times New Roman" w:hAnsi="Times New Roman" w:cs="Times New Roman"/>
          <w:sz w:val="28"/>
          <w:szCs w:val="28"/>
        </w:rPr>
        <w:t>Развивать элементарных математических представлений, предпосылки к учебной деятельности.</w:t>
      </w:r>
    </w:p>
    <w:p w:rsidR="000F0267" w:rsidRPr="00BA79B6" w:rsidRDefault="000F0267" w:rsidP="00BA79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0267">
        <w:rPr>
          <w:rFonts w:eastAsiaTheme="minorHAnsi"/>
          <w:sz w:val="28"/>
          <w:szCs w:val="28"/>
          <w:lang w:eastAsia="en-US"/>
        </w:rPr>
        <w:t> </w:t>
      </w:r>
      <w:r w:rsidRPr="00BA79B6">
        <w:rPr>
          <w:rFonts w:eastAsiaTheme="minorEastAsia"/>
          <w:b/>
          <w:bCs/>
          <w:kern w:val="24"/>
          <w:sz w:val="28"/>
          <w:szCs w:val="28"/>
        </w:rPr>
        <w:t>Ожидаемые результаты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Сформированность навыков учебной деятельности, собственного мнения.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Способность решать интеллектуальные и личностные задачи адекватные возрасту.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Применять самостоятельно усвоенные знания и способы деятельности для решения новых задач, поставленных как взрослым, так и им самим.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Понимать, конкретизировать, строить схемы, воспроизводить по точкам кода, способен предложить собственный замысел и выполнить его в рисунке.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Хорошо развиты пространственные представления.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Уметь по правилу и образцу, слушать взрослого и выполнять его инструкцию.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2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Развитую мелкую моторику, подготовку руки к письму.</w:t>
      </w:r>
    </w:p>
    <w:p w:rsidR="000F0267" w:rsidRPr="000F0267" w:rsidRDefault="000F0267" w:rsidP="00BA7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267" w:rsidRPr="00954E34" w:rsidRDefault="000F0267" w:rsidP="00BA79B6">
      <w:pPr>
        <w:rPr>
          <w:rFonts w:ascii="Times New Roman" w:hAnsi="Times New Roman" w:cs="Times New Roman"/>
          <w:sz w:val="28"/>
          <w:szCs w:val="28"/>
        </w:rPr>
      </w:pPr>
    </w:p>
    <w:sectPr w:rsidR="000F0267" w:rsidRPr="0095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1F4"/>
    <w:multiLevelType w:val="hybridMultilevel"/>
    <w:tmpl w:val="316C64D4"/>
    <w:lvl w:ilvl="0" w:tplc="8200B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499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C67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E3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C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29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AC87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673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F68E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6742C"/>
    <w:multiLevelType w:val="hybridMultilevel"/>
    <w:tmpl w:val="23421092"/>
    <w:lvl w:ilvl="0" w:tplc="0DE43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252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63B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6A28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1C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81D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182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EB9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AFC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F379EA"/>
    <w:multiLevelType w:val="hybridMultilevel"/>
    <w:tmpl w:val="CAFE0A58"/>
    <w:lvl w:ilvl="0" w:tplc="190C6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EC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40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43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8F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87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82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7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5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B1647F"/>
    <w:multiLevelType w:val="hybridMultilevel"/>
    <w:tmpl w:val="6CB2755E"/>
    <w:lvl w:ilvl="0" w:tplc="13F03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AEDA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C9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61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6C8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487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CAA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AF6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C72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248B5"/>
    <w:multiLevelType w:val="hybridMultilevel"/>
    <w:tmpl w:val="1E54E77E"/>
    <w:lvl w:ilvl="0" w:tplc="8AB26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4A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66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84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2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09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E6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05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26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2766CE"/>
    <w:multiLevelType w:val="hybridMultilevel"/>
    <w:tmpl w:val="856AAC28"/>
    <w:lvl w:ilvl="0" w:tplc="F9C25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0F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A8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4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8E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C0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0B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80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1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B1393F"/>
    <w:multiLevelType w:val="hybridMultilevel"/>
    <w:tmpl w:val="A5A07BB6"/>
    <w:lvl w:ilvl="0" w:tplc="5ED46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25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88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08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A2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6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C3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E9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84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FF3429"/>
    <w:multiLevelType w:val="hybridMultilevel"/>
    <w:tmpl w:val="673CFCE4"/>
    <w:lvl w:ilvl="0" w:tplc="776A8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AF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E6F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AC9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28D2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EC2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26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058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201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A6"/>
    <w:rsid w:val="000F0267"/>
    <w:rsid w:val="00110DB2"/>
    <w:rsid w:val="001536C3"/>
    <w:rsid w:val="00684187"/>
    <w:rsid w:val="006A6DFD"/>
    <w:rsid w:val="00907B0B"/>
    <w:rsid w:val="00954E34"/>
    <w:rsid w:val="009D21C4"/>
    <w:rsid w:val="00A93FF0"/>
    <w:rsid w:val="00BA79B6"/>
    <w:rsid w:val="00D674D4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2E6C"/>
  <w15:chartTrackingRefBased/>
  <w15:docId w15:val="{B8DDEB38-5B8F-475D-9E59-B2D56A66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6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8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9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2024-12-02T18:22:00Z</dcterms:created>
  <dcterms:modified xsi:type="dcterms:W3CDTF">2024-12-03T12:17:00Z</dcterms:modified>
</cp:coreProperties>
</file>